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drzewa na Placu Wolności w Bydgoszczy dzięki Fundacji Immo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Cztery nowe lipy na Placu Wolności to zasługa działalności Fundacji Immo, której głównym celem jest sadzenie drzew na terenach miejskich.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Drzewa w miastach są niezwykle cenne, szczególnie w centrum, gdzie najczęściej występują tzw. wyspy ciepła. Propozycja uzupełnienia młodego jeszcze szpaleru lip przy Placu Wolności w Bydgoszczy idealnie wpisała się w naszą misję. Cieszymy się, że to miejsce znowu będzie pełne zieleni – mówi prezes Fundacji </w:t>
      </w:r>
      <w:r>
        <w:rPr>
          <w:rFonts w:ascii="calibri" w:hAnsi="calibri" w:eastAsia="calibri" w:cs="calibri"/>
          <w:sz w:val="24"/>
          <w:szCs w:val="24"/>
          <w:b/>
        </w:rPr>
        <w:t xml:space="preserve">Maria Loskot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została powołana przez </w:t>
      </w:r>
      <w:r>
        <w:rPr>
          <w:rFonts w:ascii="calibri" w:hAnsi="calibri" w:eastAsia="calibri" w:cs="calibri"/>
          <w:sz w:val="24"/>
          <w:szCs w:val="24"/>
          <w:b/>
        </w:rPr>
        <w:t xml:space="preserve">Grupę Kapitałową Immobile</w:t>
      </w:r>
      <w:r>
        <w:rPr>
          <w:rFonts w:ascii="calibri" w:hAnsi="calibri" w:eastAsia="calibri" w:cs="calibri"/>
          <w:sz w:val="24"/>
          <w:szCs w:val="24"/>
        </w:rPr>
        <w:t xml:space="preserve">. Immo działa od października 2019 roku i do tej pory ufundowało ponad 560 drzew.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planach są kolejne nasadzenia na terenie naszego miasta. Mieszkańcy zgłaszają mnóstwo propozycji nowych lokalizacji dla drzew, są to miejsca zarządzane przez Miasto, Wspólnoty i Spółdzielnie Mieszkaniowe. Jesienią tego roku planujemy nasadzenia między innymi na ulicach: Chołoniewskiego, Chodkiewicza, Śniadeckich, Kleina, Samotna, Gajowa.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fot. archiwum rodzinne Miłosza Sałacińskiego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2024-05-19T02:02:53+02:00</dcterms:created>
  <dcterms:modified xsi:type="dcterms:W3CDTF">2024-05-19T02:02:53+02:00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